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6B" w:rsidRDefault="009A5D6B" w:rsidP="009A5D6B">
      <w:pPr>
        <w:jc w:val="center"/>
        <w:rPr>
          <w:b/>
        </w:rPr>
      </w:pPr>
    </w:p>
    <w:p w:rsidR="009A5D6B" w:rsidRPr="009A5D6B" w:rsidRDefault="009A5D6B" w:rsidP="009A5D6B">
      <w:pPr>
        <w:jc w:val="center"/>
        <w:rPr>
          <w:b/>
        </w:rPr>
      </w:pPr>
      <w:r w:rsidRPr="009A5D6B">
        <w:rPr>
          <w:b/>
        </w:rPr>
        <w:t>Step Up to Children’s Social Care/ Step Down to Early Help</w:t>
      </w:r>
      <w:bookmarkStart w:id="0" w:name="_GoBack"/>
      <w:bookmarkEnd w:id="0"/>
    </w:p>
    <w:p w:rsidR="009A5D6B" w:rsidRDefault="009A5D6B" w:rsidP="009A5D6B">
      <w:pPr>
        <w:spacing w:after="0"/>
      </w:pPr>
      <w:r>
        <w:t xml:space="preserve">The interface between Early Help services and Children Social Care is an essential component of a </w:t>
      </w:r>
    </w:p>
    <w:p w:rsidR="009A5D6B" w:rsidRDefault="009A5D6B" w:rsidP="009A5D6B">
      <w:pPr>
        <w:spacing w:after="0"/>
      </w:pPr>
      <w:proofErr w:type="gramStart"/>
      <w:r>
        <w:t>robust</w:t>
      </w:r>
      <w:proofErr w:type="gramEnd"/>
      <w:r>
        <w:t xml:space="preserve"> service for children and families ensuring they receive the right help and support at the right </w:t>
      </w:r>
    </w:p>
    <w:p w:rsidR="009A5D6B" w:rsidRDefault="009A5D6B" w:rsidP="009A5D6B">
      <w:pPr>
        <w:spacing w:after="0"/>
      </w:pPr>
      <w:proofErr w:type="gramStart"/>
      <w:r>
        <w:t>time</w:t>
      </w:r>
      <w:proofErr w:type="gramEnd"/>
      <w:r>
        <w:t>.</w:t>
      </w:r>
    </w:p>
    <w:p w:rsidR="009A5D6B" w:rsidRDefault="009A5D6B" w:rsidP="009A5D6B">
      <w:pPr>
        <w:spacing w:after="0"/>
      </w:pPr>
    </w:p>
    <w:p w:rsidR="009A5D6B" w:rsidRDefault="009A5D6B" w:rsidP="009A5D6B">
      <w:pPr>
        <w:spacing w:after="0"/>
      </w:pPr>
      <w:r>
        <w:t xml:space="preserve">The pathways between these two approaches are key to ensuring all children are safe, wherever </w:t>
      </w:r>
    </w:p>
    <w:p w:rsidR="009A5D6B" w:rsidRDefault="009A5D6B" w:rsidP="009A5D6B">
      <w:pPr>
        <w:spacing w:after="0"/>
      </w:pPr>
      <w:proofErr w:type="gramStart"/>
      <w:r>
        <w:t>they</w:t>
      </w:r>
      <w:proofErr w:type="gramEnd"/>
      <w:r>
        <w:t xml:space="preserve"> are within the levels of need.</w:t>
      </w:r>
    </w:p>
    <w:p w:rsidR="009A5D6B" w:rsidRDefault="009A5D6B" w:rsidP="009A5D6B">
      <w:pPr>
        <w:spacing w:after="0"/>
      </w:pPr>
    </w:p>
    <w:p w:rsidR="009A5D6B" w:rsidRDefault="009A5D6B" w:rsidP="009A5D6B">
      <w:pPr>
        <w:spacing w:after="0"/>
      </w:pPr>
      <w:r>
        <w:t xml:space="preserve">Effective sharing of information between professionals is essential for effective identification, </w:t>
      </w:r>
    </w:p>
    <w:p w:rsidR="009A5D6B" w:rsidRDefault="009A5D6B" w:rsidP="009A5D6B">
      <w:pPr>
        <w:spacing w:after="0"/>
      </w:pPr>
      <w:proofErr w:type="gramStart"/>
      <w:r>
        <w:t>assessment</w:t>
      </w:r>
      <w:proofErr w:type="gramEnd"/>
      <w:r>
        <w:t xml:space="preserve"> and service provision.</w:t>
      </w:r>
    </w:p>
    <w:p w:rsidR="009A5D6B" w:rsidRDefault="009A5D6B" w:rsidP="009A5D6B">
      <w:pPr>
        <w:spacing w:after="0"/>
      </w:pPr>
    </w:p>
    <w:p w:rsidR="009A5D6B" w:rsidRDefault="009A5D6B" w:rsidP="009A5D6B">
      <w:pPr>
        <w:spacing w:after="0"/>
      </w:pPr>
      <w:r>
        <w:t>The step up/step down flowcharts detail what is required of Social Workers and the Early Help multi</w:t>
      </w:r>
      <w:r>
        <w:t>agency workforce. It includes all partners who may be involved in Early</w:t>
      </w:r>
      <w:r>
        <w:t xml:space="preserve"> Help. It covers the levels of </w:t>
      </w:r>
      <w:r>
        <w:t xml:space="preserve">need from Early Help to Children in need of protection. </w:t>
      </w:r>
    </w:p>
    <w:p w:rsidR="009A5D6B" w:rsidRDefault="009A5D6B" w:rsidP="009A5D6B">
      <w:pPr>
        <w:spacing w:after="0"/>
      </w:pPr>
    </w:p>
    <w:p w:rsidR="009A5D6B" w:rsidRDefault="009A5D6B" w:rsidP="009A5D6B">
      <w:pPr>
        <w:spacing w:after="0"/>
      </w:pPr>
      <w:r>
        <w:t xml:space="preserve">If there is immediate safeguarding concerns then the agency safeguarding procedures would be </w:t>
      </w:r>
    </w:p>
    <w:p w:rsidR="009A5D6B" w:rsidRDefault="009A5D6B" w:rsidP="009A5D6B">
      <w:pPr>
        <w:spacing w:after="0"/>
      </w:pPr>
      <w:proofErr w:type="gramStart"/>
      <w:r>
        <w:t>followed</w:t>
      </w:r>
      <w:proofErr w:type="gramEnd"/>
      <w:r>
        <w:t xml:space="preserve">. Safeguarding concerns should be discussed with manager/safeguarding lead in the first </w:t>
      </w:r>
    </w:p>
    <w:p w:rsidR="009A5D6B" w:rsidRDefault="009A5D6B" w:rsidP="009A5D6B">
      <w:pPr>
        <w:spacing w:after="0"/>
      </w:pPr>
      <w:proofErr w:type="gramStart"/>
      <w:r>
        <w:t>instance</w:t>
      </w:r>
      <w:proofErr w:type="gramEnd"/>
      <w:r>
        <w:t xml:space="preserve">. </w:t>
      </w:r>
    </w:p>
    <w:p w:rsidR="009A5D6B" w:rsidRDefault="009A5D6B" w:rsidP="009A5D6B">
      <w:pPr>
        <w:spacing w:after="0"/>
      </w:pPr>
    </w:p>
    <w:p w:rsidR="009A5D6B" w:rsidRDefault="009A5D6B" w:rsidP="009A5D6B">
      <w:pPr>
        <w:spacing w:after="0"/>
      </w:pPr>
      <w:r>
        <w:t xml:space="preserve">If concerns remain and with consent from parents/carers then CADS to be contacted for advice and </w:t>
      </w:r>
    </w:p>
    <w:p w:rsidR="009A5D6B" w:rsidRDefault="009A5D6B" w:rsidP="009A5D6B">
      <w:pPr>
        <w:spacing w:after="0"/>
      </w:pPr>
      <w:proofErr w:type="gramStart"/>
      <w:r>
        <w:t>guidance</w:t>
      </w:r>
      <w:proofErr w:type="gramEnd"/>
      <w:r>
        <w:t xml:space="preserve">. Discussion will be held with CADS Social Worker which considers the presenting issues and </w:t>
      </w:r>
    </w:p>
    <w:p w:rsidR="009A5D6B" w:rsidRDefault="009A5D6B" w:rsidP="009A5D6B">
      <w:pPr>
        <w:spacing w:after="0"/>
      </w:pPr>
      <w:proofErr w:type="gramStart"/>
      <w:r>
        <w:t>concerns</w:t>
      </w:r>
      <w:proofErr w:type="gramEnd"/>
      <w:r>
        <w:t>, any relevant historical information and previous offer of early help.</w:t>
      </w:r>
    </w:p>
    <w:p w:rsidR="009A5D6B" w:rsidRDefault="009A5D6B" w:rsidP="009A5D6B">
      <w:pPr>
        <w:spacing w:after="0"/>
      </w:pPr>
    </w:p>
    <w:p w:rsidR="009A5D6B" w:rsidRDefault="009A5D6B" w:rsidP="009A5D6B">
      <w:pPr>
        <w:spacing w:after="0"/>
      </w:pPr>
      <w:r>
        <w:t xml:space="preserve">The Social Worker will provide advice/guidance and support to enable the practitioner to </w:t>
      </w:r>
    </w:p>
    <w:p w:rsidR="009A5D6B" w:rsidRDefault="009A5D6B" w:rsidP="009A5D6B">
      <w:pPr>
        <w:spacing w:after="0"/>
      </w:pPr>
      <w:proofErr w:type="gramStart"/>
      <w:r>
        <w:t>appropriately</w:t>
      </w:r>
      <w:proofErr w:type="gramEnd"/>
      <w:r>
        <w:t xml:space="preserve"> address the concerns and provide support as required. Agreement will be reached in</w:t>
      </w:r>
    </w:p>
    <w:p w:rsidR="009839F8" w:rsidRDefault="009A5D6B" w:rsidP="009A5D6B">
      <w:pPr>
        <w:spacing w:after="0"/>
      </w:pPr>
      <w:proofErr w:type="gramStart"/>
      <w:r>
        <w:t>regards</w:t>
      </w:r>
      <w:proofErr w:type="gramEnd"/>
      <w:r>
        <w:t xml:space="preserve"> to next steps, threshold of need and intervention required.</w:t>
      </w:r>
    </w:p>
    <w:sectPr w:rsidR="00983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B"/>
    <w:rsid w:val="000E59B6"/>
    <w:rsid w:val="009A5D6B"/>
    <w:rsid w:val="00E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E3BB"/>
  <w15:chartTrackingRefBased/>
  <w15:docId w15:val="{5E15C599-3066-463C-913A-D57B29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XVTAZUJVTSQM-307003130-1604885</_dlc_DocId>
    <_dlc_DocIdUrl xmlns="2412a510-4c64-448d-9501-0e9bb7450609">
      <Url>https://onetouchhealth.sharepoint.com/sites/TrixData/_layouts/15/DocIdRedir.aspx?ID=XVTAZUJVTSQM-307003130-1604885</Url>
      <Description>XVTAZUJVTSQM-307003130-1604885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83368D3E-AF94-4EDE-9B59-1CD087456F7A}"/>
</file>

<file path=customXml/itemProps2.xml><?xml version="1.0" encoding="utf-8"?>
<ds:datastoreItem xmlns:ds="http://schemas.openxmlformats.org/officeDocument/2006/customXml" ds:itemID="{2C73E8E6-2E7F-4015-983E-DE101D507729}"/>
</file>

<file path=customXml/itemProps3.xml><?xml version="1.0" encoding="utf-8"?>
<ds:datastoreItem xmlns:ds="http://schemas.openxmlformats.org/officeDocument/2006/customXml" ds:itemID="{7CE33921-FCD0-4716-BE9E-8C1F644445C9}"/>
</file>

<file path=customXml/itemProps4.xml><?xml version="1.0" encoding="utf-8"?>
<ds:datastoreItem xmlns:ds="http://schemas.openxmlformats.org/officeDocument/2006/customXml" ds:itemID="{B6FA8495-85A1-4311-B5F2-3D1DCF39D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Mykalah Moreton</dc:creator>
  <cp:keywords/>
  <dc:description/>
  <cp:lastModifiedBy>Mykalah Moreton</cp:lastModifiedBy>
  <cp:revision>1</cp:revision>
  <dcterms:created xsi:type="dcterms:W3CDTF">2023-11-29T13:01:00Z</dcterms:created>
  <dcterms:modified xsi:type="dcterms:W3CDTF">2023-11-29T13:05:00Z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d11affe0-4344-4f4c-b283-8f977377830d</vt:lpwstr>
  </property>
</Properties>
</file>